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9D" w:rsidRPr="009A2A9D" w:rsidRDefault="009A2A9D">
      <w:pPr>
        <w:rPr>
          <w:b/>
        </w:rPr>
      </w:pPr>
      <w:bookmarkStart w:id="0" w:name="_GoBack"/>
      <w:bookmarkEnd w:id="0"/>
      <w:r w:rsidRPr="009A2A9D">
        <w:rPr>
          <w:b/>
        </w:rPr>
        <w:t xml:space="preserve">Ejerforeningen </w:t>
      </w:r>
      <w:proofErr w:type="spellStart"/>
      <w:r w:rsidRPr="009A2A9D">
        <w:rPr>
          <w:b/>
        </w:rPr>
        <w:t>Søbyen</w:t>
      </w:r>
      <w:proofErr w:type="spellEnd"/>
      <w:r w:rsidRPr="009A2A9D">
        <w:rPr>
          <w:b/>
        </w:rPr>
        <w:t xml:space="preserve"> Etape 2</w:t>
      </w:r>
    </w:p>
    <w:p w:rsidR="00317894" w:rsidRDefault="009A2A9D">
      <w:r>
        <w:t>B</w:t>
      </w:r>
      <w:r w:rsidR="00B707E1">
        <w:t>estyrelsesmøde tirsdag d. 02.08.216 – kl. 19.00.</w:t>
      </w:r>
    </w:p>
    <w:p w:rsidR="009A2A9D" w:rsidRDefault="00B707E1">
      <w:r>
        <w:t xml:space="preserve">Deltagere: Ole Bøje (bestyrelsesformand), </w:t>
      </w:r>
      <w:r w:rsidR="009A2A9D">
        <w:t xml:space="preserve">Lars Møller, </w:t>
      </w:r>
      <w:r>
        <w:t>Betina Bollerup, Peder Jørgen Christensen og Jan Eriksen</w:t>
      </w:r>
      <w:r w:rsidR="009A2A9D">
        <w:t>.</w:t>
      </w:r>
    </w:p>
    <w:p w:rsidR="009A2A9D" w:rsidRPr="009A2A9D" w:rsidRDefault="009A2A9D">
      <w:pPr>
        <w:rPr>
          <w:b/>
        </w:rPr>
      </w:pPr>
      <w:r w:rsidRPr="009A2A9D">
        <w:rPr>
          <w:b/>
        </w:rPr>
        <w:t>Referat</w:t>
      </w:r>
    </w:p>
    <w:p w:rsidR="009A2A9D" w:rsidRPr="009A2A9D" w:rsidRDefault="009A2A9D" w:rsidP="00994969">
      <w:pPr>
        <w:pStyle w:val="Listeafsnit"/>
        <w:numPr>
          <w:ilvl w:val="0"/>
          <w:numId w:val="1"/>
        </w:numPr>
      </w:pPr>
      <w:r w:rsidRPr="009A2A9D">
        <w:rPr>
          <w:b/>
        </w:rPr>
        <w:t>Vedtægter for ejerforeningen:</w:t>
      </w:r>
    </w:p>
    <w:p w:rsidR="00B707E1" w:rsidRDefault="009A2A9D" w:rsidP="009A2A9D">
      <w:pPr>
        <w:ind w:left="720"/>
      </w:pPr>
      <w:r>
        <w:t>P</w:t>
      </w:r>
      <w:r w:rsidR="00B707E1">
        <w:t>å mødet blev aftalt, at Ole Bøje efterfølgende vil fremsende ejerforeningens vedtægter til de enkelte bestyrelsesmedlemmer.</w:t>
      </w:r>
    </w:p>
    <w:p w:rsidR="009A2A9D" w:rsidRDefault="009A2A9D" w:rsidP="00B707E1">
      <w:pPr>
        <w:pStyle w:val="Listeafsnit"/>
        <w:numPr>
          <w:ilvl w:val="0"/>
          <w:numId w:val="1"/>
        </w:numPr>
        <w:rPr>
          <w:b/>
        </w:rPr>
      </w:pPr>
      <w:r w:rsidRPr="005A6640">
        <w:rPr>
          <w:b/>
        </w:rPr>
        <w:t>Forretningsorden/husorden for bestyrelsens arbejde:</w:t>
      </w:r>
    </w:p>
    <w:p w:rsidR="00B707E1" w:rsidRDefault="00B707E1" w:rsidP="005A6640">
      <w:pPr>
        <w:ind w:left="720"/>
      </w:pPr>
      <w:r>
        <w:t>På næste bestyrelsesmøde (mandag d. 29.08.2016 – kl. 19.00</w:t>
      </w:r>
      <w:r w:rsidR="00123459">
        <w:t xml:space="preserve"> hos Betina Bollerup</w:t>
      </w:r>
      <w:r>
        <w:t>) vil der ligeledes blive afklaret en formel og kortfattet forretningsorden for bestyrelsens fremadrettede arbejde</w:t>
      </w:r>
      <w:r w:rsidR="005B38A3">
        <w:t xml:space="preserve"> – ligesom en husorden for ejerforeningen vil blive opstillet</w:t>
      </w:r>
      <w:r>
        <w:t>.</w:t>
      </w:r>
    </w:p>
    <w:p w:rsidR="005A6640" w:rsidRPr="005A6640" w:rsidRDefault="005A6640" w:rsidP="0021036A">
      <w:pPr>
        <w:pStyle w:val="Listeafsnit"/>
        <w:numPr>
          <w:ilvl w:val="0"/>
          <w:numId w:val="1"/>
        </w:numPr>
        <w:rPr>
          <w:b/>
        </w:rPr>
      </w:pPr>
      <w:r w:rsidRPr="005A6640">
        <w:rPr>
          <w:b/>
        </w:rPr>
        <w:t>Indgåede aftaler:</w:t>
      </w:r>
    </w:p>
    <w:p w:rsidR="00B707E1" w:rsidRDefault="00B707E1" w:rsidP="005A6640">
      <w:pPr>
        <w:ind w:left="720"/>
      </w:pPr>
      <w:r>
        <w:t xml:space="preserve">Det er </w:t>
      </w:r>
      <w:r w:rsidR="006A2511">
        <w:t xml:space="preserve">indgået aftale med firmaet ”Rengøringskælderen” omkring trappevask m.v. Det er samme firma som ejerforeningen i etape 1 benytter, og vi har fået en mængderabat i den henseende. Den samlede pris pr. år for posten trappevask ligger lidt over det opstillede i ejerforeningens driftsbudget, men bestyrelsen er af den opfattelse, at vi får meget for pengene. Endvidere vil merudgiften i forhold til budgettet blive modsvaret af færre udgifter/eller ingen på nogle af de </w:t>
      </w:r>
      <w:r w:rsidR="002C4F3A">
        <w:t>ø</w:t>
      </w:r>
      <w:r w:rsidR="006A2511">
        <w:t xml:space="preserve">vrige udgiftsposter i ejerforeningens driftsbudget. I hovedtræk omfatter aftalen følgende ydelser til ejerforeningen: </w:t>
      </w:r>
    </w:p>
    <w:p w:rsidR="006A2511" w:rsidRDefault="006A2511" w:rsidP="006A2511">
      <w:pPr>
        <w:pStyle w:val="Listeafsnit"/>
        <w:numPr>
          <w:ilvl w:val="0"/>
          <w:numId w:val="2"/>
        </w:numPr>
      </w:pPr>
      <w:r>
        <w:t>Trappevask og støvsugning hver 4. uge (marts-aug.) og hver 2. uge (sept.-feb.)</w:t>
      </w:r>
      <w:r w:rsidR="002C4F3A">
        <w:t>.</w:t>
      </w:r>
    </w:p>
    <w:p w:rsidR="005A6640" w:rsidRDefault="006A2511" w:rsidP="005A6640">
      <w:pPr>
        <w:pStyle w:val="Listeafsnit"/>
        <w:numPr>
          <w:ilvl w:val="0"/>
          <w:numId w:val="2"/>
        </w:numPr>
        <w:spacing w:after="0" w:line="240" w:lineRule="auto"/>
      </w:pPr>
      <w:r>
        <w:t xml:space="preserve">Aftørring af gelænder, aftørring af runde lamper og postkasser, fjernelse af pletter på vægge, </w:t>
      </w:r>
      <w:proofErr w:type="spellStart"/>
      <w:r w:rsidR="002C4F3A">
        <w:t>indv</w:t>
      </w:r>
      <w:proofErr w:type="spellEnd"/>
      <w:r w:rsidR="002C4F3A">
        <w:t xml:space="preserve">. </w:t>
      </w:r>
      <w:r>
        <w:t xml:space="preserve">rengøring af elevator og </w:t>
      </w:r>
      <w:r w:rsidR="002C4F3A">
        <w:t xml:space="preserve">rengøring af </w:t>
      </w:r>
      <w:r>
        <w:t>stikkontakter</w:t>
      </w:r>
      <w:r w:rsidR="002C4F3A">
        <w:t xml:space="preserve">, fjernelse af spindelvæv højt i opgangene, rengøring af rustfrit stål udvendigt på elevatorerne, afstøvning af indfatninger over indgangsdøre, aftørring af fodlister/flisekanter, pudse glas, dør og sideparti </w:t>
      </w:r>
      <w:proofErr w:type="spellStart"/>
      <w:r w:rsidR="002C4F3A">
        <w:t>indv</w:t>
      </w:r>
      <w:proofErr w:type="spellEnd"/>
      <w:r w:rsidR="002C4F3A">
        <w:t xml:space="preserve">. </w:t>
      </w:r>
      <w:proofErr w:type="gramStart"/>
      <w:r w:rsidR="002C4F3A">
        <w:t xml:space="preserve">og </w:t>
      </w:r>
      <w:proofErr w:type="spellStart"/>
      <w:r w:rsidR="002C4F3A">
        <w:t>udv</w:t>
      </w:r>
      <w:proofErr w:type="spellEnd"/>
      <w:r w:rsidR="002C4F3A">
        <w:t>.</w:t>
      </w:r>
      <w:proofErr w:type="gramEnd"/>
      <w:r w:rsidR="002C4F3A">
        <w:t xml:space="preserve">, støvsugning af betongulve i kældergangene, afrensning af betonfacade i </w:t>
      </w:r>
      <w:proofErr w:type="spellStart"/>
      <w:r w:rsidR="002C4F3A">
        <w:t>i</w:t>
      </w:r>
      <w:proofErr w:type="spellEnd"/>
      <w:r w:rsidR="002C4F3A">
        <w:t xml:space="preserve"> stueplan for spindelvæv og flueskidt, </w:t>
      </w:r>
      <w:proofErr w:type="spellStart"/>
      <w:r w:rsidR="002C4F3A">
        <w:t>udv</w:t>
      </w:r>
      <w:proofErr w:type="spellEnd"/>
      <w:r w:rsidR="002C4F3A">
        <w:t xml:space="preserve">. polering af gelænderglas på altaner med vaskeanlæg, </w:t>
      </w:r>
      <w:proofErr w:type="spellStart"/>
      <w:r w:rsidR="002C4F3A">
        <w:t>udv</w:t>
      </w:r>
      <w:proofErr w:type="spellEnd"/>
      <w:r w:rsidR="002C4F3A">
        <w:t>. polering af gavlvinduer i nr. 10 og 14 med vaskeanlæg og udvendig polering i stueetage med vaskeanlæg. Alt sammen efter aftalte intervaller.</w:t>
      </w:r>
    </w:p>
    <w:p w:rsidR="005A6640" w:rsidRDefault="005A6640" w:rsidP="005A6640">
      <w:pPr>
        <w:spacing w:after="0" w:line="240" w:lineRule="auto"/>
        <w:ind w:left="720"/>
      </w:pPr>
    </w:p>
    <w:p w:rsidR="005A6640" w:rsidRPr="005A6640" w:rsidRDefault="005A6640" w:rsidP="005A6640">
      <w:pPr>
        <w:pStyle w:val="Listeafsnit"/>
        <w:numPr>
          <w:ilvl w:val="0"/>
          <w:numId w:val="1"/>
        </w:numPr>
        <w:spacing w:after="0" w:line="240" w:lineRule="auto"/>
        <w:rPr>
          <w:b/>
        </w:rPr>
      </w:pPr>
      <w:r w:rsidRPr="005A6640">
        <w:rPr>
          <w:b/>
        </w:rPr>
        <w:t>Aktuelle opgaver:</w:t>
      </w:r>
    </w:p>
    <w:p w:rsidR="002C4F3A" w:rsidRDefault="005B38A3" w:rsidP="005A6640">
      <w:pPr>
        <w:spacing w:after="0" w:line="240" w:lineRule="auto"/>
        <w:ind w:left="720"/>
      </w:pPr>
      <w:r>
        <w:t>Det forventes, at vores ejerforening bliver tilkoblet den hjemmeside som ejerforeningen for etape I har etableret (</w:t>
      </w:r>
      <w:hyperlink r:id="rId6" w:history="1">
        <w:r w:rsidRPr="00602AE1">
          <w:rPr>
            <w:rStyle w:val="Hyperlink"/>
          </w:rPr>
          <w:t>www.søbyenskanderborg.dk</w:t>
        </w:r>
      </w:hyperlink>
      <w:r>
        <w:t>). Her vil fremadrettet bl.a. kunne ses referater fra bestyrelsesmøder – ligesom kontakt til bestyrelsen vil skulle ske via maillink fra denne hjemmeside.</w:t>
      </w:r>
    </w:p>
    <w:p w:rsidR="005B38A3" w:rsidRDefault="005B38A3" w:rsidP="005B38A3">
      <w:pPr>
        <w:ind w:left="720"/>
      </w:pPr>
      <w:r>
        <w:t xml:space="preserve">Det blev ligeledes aftalt, at der på prøvebasis lægges måtter fra Berendsen i alle opgange. Hvis dette falder tilfredsstillende ud, vil der blive tale om en permanent ordning, hvor måtterne løbende skiftes ud. </w:t>
      </w:r>
      <w:r>
        <w:tab/>
      </w:r>
    </w:p>
    <w:p w:rsidR="005B38A3" w:rsidRDefault="005B38A3" w:rsidP="006A2511">
      <w:pPr>
        <w:ind w:left="720"/>
      </w:pPr>
      <w:r>
        <w:t>I forbindelse med overdragelsen af ejerforeningens fællesarealer er det blevet besluttet, at tage kontakt til en byggesagkyndig for at lade vedkommende varetage denne formelle overdragelse. Tilsvarende model blev benyttet af ejerforeningen for etape I.</w:t>
      </w:r>
    </w:p>
    <w:p w:rsidR="00123459" w:rsidRDefault="00123459" w:rsidP="006A2511">
      <w:pPr>
        <w:ind w:left="720"/>
      </w:pPr>
      <w:r>
        <w:lastRenderedPageBreak/>
        <w:t>For at opretholde et ensartet og stilrent udseende i opgangene i etape II er det blevet besluttet at lave ens opsætning af navneskilte på postkasser og ved indgangspartierne til de enkelte lejligheder. Der rundsendes særskilt brev herom til de enkelte beboere.</w:t>
      </w:r>
    </w:p>
    <w:p w:rsidR="00123459" w:rsidRDefault="00123459" w:rsidP="006A2511">
      <w:pPr>
        <w:ind w:left="720"/>
      </w:pPr>
      <w:r>
        <w:t xml:space="preserve">Vi prøver ligeledes på at få opsat en hjertestarter i </w:t>
      </w:r>
      <w:proofErr w:type="spellStart"/>
      <w:r>
        <w:t>Søbyen</w:t>
      </w:r>
      <w:proofErr w:type="spellEnd"/>
      <w:r>
        <w:t>. Der er en omkostning i niveauet 20.000 kr. hertil, men bestyrelsen arbejder på at få skaffet sponsorater m.v.</w:t>
      </w:r>
    </w:p>
    <w:p w:rsidR="005A6640" w:rsidRPr="005A6640" w:rsidRDefault="005A6640" w:rsidP="00123459">
      <w:pPr>
        <w:pStyle w:val="Listeafsnit"/>
        <w:numPr>
          <w:ilvl w:val="0"/>
          <w:numId w:val="1"/>
        </w:numPr>
        <w:rPr>
          <w:b/>
        </w:rPr>
      </w:pPr>
      <w:r w:rsidRPr="005A6640">
        <w:rPr>
          <w:b/>
        </w:rPr>
        <w:t>Eventuelt:</w:t>
      </w:r>
    </w:p>
    <w:p w:rsidR="00123459" w:rsidRDefault="00123459" w:rsidP="005A6640">
      <w:pPr>
        <w:ind w:left="720"/>
      </w:pPr>
      <w:r>
        <w:t xml:space="preserve">Bestyrelsen har fået en henvendelse fra Jørgen og Elsebeth (12, 3. th.) angående </w:t>
      </w:r>
      <w:proofErr w:type="spellStart"/>
      <w:r>
        <w:t>elscooter</w:t>
      </w:r>
      <w:proofErr w:type="spellEnd"/>
      <w:r>
        <w:t xml:space="preserve">. Mod at de selv bekoster udgifterne hertil og selv betaler det løbende strømforbrug – har vi besluttet at give dem lov til at opsætte en </w:t>
      </w:r>
      <w:proofErr w:type="spellStart"/>
      <w:r>
        <w:t>bimåler</w:t>
      </w:r>
      <w:proofErr w:type="spellEnd"/>
      <w:r>
        <w:t xml:space="preserve"> i cykelskuret, hvor </w:t>
      </w:r>
      <w:proofErr w:type="spellStart"/>
      <w:r>
        <w:t>elscooteren</w:t>
      </w:r>
      <w:proofErr w:type="spellEnd"/>
      <w:r>
        <w:t xml:space="preserve"> kan blive opladet. Dette er en kortsigtet løsning – og </w:t>
      </w:r>
      <w:r w:rsidR="005A6640">
        <w:t>der vil blive</w:t>
      </w:r>
      <w:r>
        <w:t xml:space="preserve"> arbejde</w:t>
      </w:r>
      <w:r w:rsidR="005A6640">
        <w:t>t</w:t>
      </w:r>
      <w:r>
        <w:t xml:space="preserve"> på at få etableret en mere langsigtet løsning, hvor alle 3 etaper/ejerforeninger kan være med. </w:t>
      </w:r>
    </w:p>
    <w:p w:rsidR="00123459" w:rsidRDefault="00123459" w:rsidP="006A2511">
      <w:pPr>
        <w:ind w:left="720"/>
      </w:pPr>
      <w:r>
        <w:t xml:space="preserve"> </w:t>
      </w:r>
    </w:p>
    <w:p w:rsidR="00123459" w:rsidRDefault="00123459" w:rsidP="006A2511">
      <w:pPr>
        <w:ind w:left="720"/>
      </w:pPr>
    </w:p>
    <w:p w:rsidR="006A2511" w:rsidRDefault="00123459" w:rsidP="006A2511">
      <w:pPr>
        <w:ind w:left="720"/>
      </w:pPr>
      <w:r>
        <w:t xml:space="preserve">  </w:t>
      </w:r>
      <w:r w:rsidR="005B38A3">
        <w:t xml:space="preserve"> </w:t>
      </w:r>
      <w:r w:rsidR="004722B9">
        <w:tab/>
      </w:r>
    </w:p>
    <w:sectPr w:rsidR="006A25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6318"/>
    <w:multiLevelType w:val="hybridMultilevel"/>
    <w:tmpl w:val="13DAD9D2"/>
    <w:lvl w:ilvl="0" w:tplc="1F820496">
      <w:start w:val="1"/>
      <w:numFmt w:val="bullet"/>
      <w:lvlText w:val="-"/>
      <w:lvlJc w:val="left"/>
      <w:pPr>
        <w:ind w:left="1080" w:hanging="360"/>
      </w:pPr>
      <w:rPr>
        <w:rFonts w:ascii="Calibri" w:eastAsiaTheme="minorHAnsi" w:hAnsi="Calibri"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3FE87A81"/>
    <w:multiLevelType w:val="hybridMultilevel"/>
    <w:tmpl w:val="C6F8BE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E1"/>
    <w:rsid w:val="00123459"/>
    <w:rsid w:val="002C4F3A"/>
    <w:rsid w:val="00317894"/>
    <w:rsid w:val="003E788F"/>
    <w:rsid w:val="004722B9"/>
    <w:rsid w:val="005A6640"/>
    <w:rsid w:val="005B38A3"/>
    <w:rsid w:val="006A2511"/>
    <w:rsid w:val="00775578"/>
    <w:rsid w:val="009A2A9D"/>
    <w:rsid w:val="00B707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07E1"/>
    <w:pPr>
      <w:ind w:left="720"/>
      <w:contextualSpacing/>
    </w:pPr>
  </w:style>
  <w:style w:type="character" w:styleId="Hyperlink">
    <w:name w:val="Hyperlink"/>
    <w:basedOn w:val="Standardskrifttypeiafsnit"/>
    <w:uiPriority w:val="99"/>
    <w:unhideWhenUsed/>
    <w:rsid w:val="005B38A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07E1"/>
    <w:pPr>
      <w:ind w:left="720"/>
      <w:contextualSpacing/>
    </w:pPr>
  </w:style>
  <w:style w:type="character" w:styleId="Hyperlink">
    <w:name w:val="Hyperlink"/>
    <w:basedOn w:val="Standardskrifttypeiafsnit"/>
    <w:uiPriority w:val="99"/>
    <w:unhideWhenUsed/>
    <w:rsid w:val="005B3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248;byenskanderborg.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Eriksen</dc:creator>
  <cp:lastModifiedBy>Betina</cp:lastModifiedBy>
  <cp:revision>2</cp:revision>
  <dcterms:created xsi:type="dcterms:W3CDTF">2016-08-29T10:42:00Z</dcterms:created>
  <dcterms:modified xsi:type="dcterms:W3CDTF">2016-08-29T10:42:00Z</dcterms:modified>
</cp:coreProperties>
</file>